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63D5" w:rsidRPr="00944617" w:rsidRDefault="004063D5" w:rsidP="004063D5">
      <w:pPr>
        <w:spacing w:after="0" w:line="240" w:lineRule="auto"/>
        <w:jc w:val="center"/>
        <w:rPr>
          <w:rFonts w:ascii="Times New Roman" w:eastAsia="Times New Roman" w:hAnsi="Times New Roman"/>
          <w:b/>
          <w:bCs/>
          <w:kern w:val="32"/>
          <w:sz w:val="28"/>
          <w:szCs w:val="28"/>
          <w:lang w:eastAsia="ru-RU"/>
        </w:rPr>
      </w:pPr>
      <w:r w:rsidRPr="00944617">
        <w:rPr>
          <w:rFonts w:ascii="Times New Roman" w:eastAsia="Times New Roman" w:hAnsi="Times New Roman"/>
          <w:b/>
          <w:bCs/>
          <w:kern w:val="32"/>
          <w:sz w:val="28"/>
          <w:szCs w:val="28"/>
          <w:lang w:eastAsia="ru-RU"/>
        </w:rPr>
        <w:t>РОССИЙСКАЯ ФЕДЕРАЦИЯ</w:t>
      </w:r>
    </w:p>
    <w:p w:rsidR="004063D5" w:rsidRPr="00944617" w:rsidRDefault="004063D5" w:rsidP="004063D5">
      <w:pPr>
        <w:widowControl w:val="0"/>
        <w:autoSpaceDE w:val="0"/>
        <w:autoSpaceDN w:val="0"/>
        <w:adjustRightInd w:val="0"/>
        <w:spacing w:after="0" w:line="240" w:lineRule="auto"/>
        <w:jc w:val="center"/>
        <w:rPr>
          <w:rFonts w:ascii="Times New Roman" w:eastAsia="Times New Roman" w:hAnsi="Times New Roman"/>
          <w:b/>
          <w:bCs/>
          <w:kern w:val="32"/>
          <w:sz w:val="28"/>
          <w:szCs w:val="28"/>
          <w:lang w:eastAsia="ru-RU"/>
        </w:rPr>
      </w:pPr>
      <w:r w:rsidRPr="00944617">
        <w:rPr>
          <w:rFonts w:ascii="Times New Roman" w:eastAsia="Times New Roman" w:hAnsi="Times New Roman"/>
          <w:b/>
          <w:bCs/>
          <w:kern w:val="32"/>
          <w:sz w:val="28"/>
          <w:szCs w:val="28"/>
          <w:lang w:eastAsia="ru-RU"/>
        </w:rPr>
        <w:t>ОРЛОВСКАЯ ОБЛАСТЬ</w:t>
      </w:r>
    </w:p>
    <w:p w:rsidR="004063D5" w:rsidRDefault="004063D5" w:rsidP="004063D5">
      <w:pPr>
        <w:widowControl w:val="0"/>
        <w:autoSpaceDE w:val="0"/>
        <w:autoSpaceDN w:val="0"/>
        <w:adjustRightInd w:val="0"/>
        <w:spacing w:after="0" w:line="240" w:lineRule="auto"/>
        <w:jc w:val="center"/>
        <w:rPr>
          <w:rFonts w:ascii="Times New Roman" w:eastAsia="Times New Roman" w:hAnsi="Times New Roman"/>
          <w:b/>
          <w:bCs/>
          <w:kern w:val="32"/>
          <w:sz w:val="28"/>
          <w:szCs w:val="28"/>
          <w:lang w:eastAsia="ru-RU"/>
        </w:rPr>
      </w:pPr>
      <w:r w:rsidRPr="00944617">
        <w:rPr>
          <w:rFonts w:ascii="Times New Roman" w:eastAsia="Times New Roman" w:hAnsi="Times New Roman"/>
          <w:b/>
          <w:bCs/>
          <w:kern w:val="32"/>
          <w:sz w:val="28"/>
          <w:szCs w:val="28"/>
          <w:lang w:eastAsia="ru-RU"/>
        </w:rPr>
        <w:t xml:space="preserve">ПОКРОВСКИЙ РАЙОНСЕЛЬСКИЙ </w:t>
      </w:r>
    </w:p>
    <w:p w:rsidR="004063D5" w:rsidRPr="00944617" w:rsidRDefault="004063D5" w:rsidP="004063D5">
      <w:pPr>
        <w:widowControl w:val="0"/>
        <w:autoSpaceDE w:val="0"/>
        <w:autoSpaceDN w:val="0"/>
        <w:adjustRightInd w:val="0"/>
        <w:spacing w:after="0" w:line="240" w:lineRule="auto"/>
        <w:jc w:val="center"/>
        <w:rPr>
          <w:rFonts w:ascii="Times New Roman" w:eastAsia="Times New Roman" w:hAnsi="Times New Roman"/>
          <w:b/>
          <w:bCs/>
          <w:kern w:val="32"/>
          <w:sz w:val="28"/>
          <w:szCs w:val="28"/>
          <w:lang w:eastAsia="ru-RU"/>
        </w:rPr>
      </w:pPr>
      <w:r>
        <w:rPr>
          <w:rFonts w:ascii="Times New Roman" w:eastAsia="Times New Roman" w:hAnsi="Times New Roman"/>
          <w:b/>
          <w:bCs/>
          <w:kern w:val="32"/>
          <w:sz w:val="28"/>
          <w:szCs w:val="28"/>
          <w:lang w:eastAsia="ru-RU"/>
        </w:rPr>
        <w:t xml:space="preserve">ТОПКОВСКИЙ </w:t>
      </w:r>
      <w:r w:rsidRPr="00944617">
        <w:rPr>
          <w:rFonts w:ascii="Times New Roman" w:eastAsia="Times New Roman" w:hAnsi="Times New Roman"/>
          <w:b/>
          <w:bCs/>
          <w:kern w:val="32"/>
          <w:sz w:val="28"/>
          <w:szCs w:val="28"/>
          <w:lang w:eastAsia="ru-RU"/>
        </w:rPr>
        <w:t>СОВЕТ НАРОДНЫХ ДЕПУТАТОВ</w:t>
      </w:r>
    </w:p>
    <w:p w:rsidR="004063D5" w:rsidRPr="00944617" w:rsidRDefault="004063D5" w:rsidP="004063D5">
      <w:pPr>
        <w:widowControl w:val="0"/>
        <w:autoSpaceDE w:val="0"/>
        <w:autoSpaceDN w:val="0"/>
        <w:adjustRightInd w:val="0"/>
        <w:spacing w:after="0" w:line="240" w:lineRule="auto"/>
        <w:jc w:val="center"/>
        <w:rPr>
          <w:rFonts w:ascii="Times New Roman" w:eastAsia="Times New Roman" w:hAnsi="Times New Roman"/>
          <w:b/>
          <w:bCs/>
          <w:kern w:val="32"/>
          <w:sz w:val="28"/>
          <w:szCs w:val="28"/>
          <w:lang w:eastAsia="ru-RU"/>
        </w:rPr>
      </w:pPr>
    </w:p>
    <w:p w:rsidR="004063D5" w:rsidRPr="00944617" w:rsidRDefault="004063D5" w:rsidP="004063D5">
      <w:pPr>
        <w:widowControl w:val="0"/>
        <w:autoSpaceDE w:val="0"/>
        <w:autoSpaceDN w:val="0"/>
        <w:adjustRightInd w:val="0"/>
        <w:spacing w:after="0" w:line="240" w:lineRule="auto"/>
        <w:jc w:val="center"/>
        <w:rPr>
          <w:rFonts w:ascii="Times New Roman" w:eastAsia="Times New Roman" w:hAnsi="Times New Roman"/>
          <w:b/>
          <w:bCs/>
          <w:kern w:val="32"/>
          <w:sz w:val="28"/>
          <w:szCs w:val="28"/>
          <w:lang w:eastAsia="ru-RU"/>
        </w:rPr>
      </w:pPr>
      <w:r w:rsidRPr="00944617">
        <w:rPr>
          <w:rFonts w:ascii="Times New Roman" w:eastAsia="Times New Roman" w:hAnsi="Times New Roman"/>
          <w:b/>
          <w:bCs/>
          <w:kern w:val="32"/>
          <w:sz w:val="28"/>
          <w:szCs w:val="28"/>
          <w:lang w:eastAsia="ru-RU"/>
        </w:rPr>
        <w:t xml:space="preserve">РЕШЕНИЕ </w:t>
      </w:r>
    </w:p>
    <w:p w:rsidR="004063D5" w:rsidRPr="00944617" w:rsidRDefault="004063D5" w:rsidP="004063D5">
      <w:pPr>
        <w:widowControl w:val="0"/>
        <w:autoSpaceDE w:val="0"/>
        <w:autoSpaceDN w:val="0"/>
        <w:adjustRightInd w:val="0"/>
        <w:spacing w:after="0" w:line="240" w:lineRule="auto"/>
        <w:jc w:val="center"/>
        <w:rPr>
          <w:rFonts w:ascii="Times New Roman" w:eastAsia="Times New Roman" w:hAnsi="Times New Roman"/>
          <w:b/>
          <w:bCs/>
          <w:kern w:val="32"/>
          <w:sz w:val="28"/>
          <w:szCs w:val="28"/>
          <w:lang w:eastAsia="ru-RU"/>
        </w:rPr>
      </w:pPr>
    </w:p>
    <w:p w:rsidR="004063D5" w:rsidRPr="00944617" w:rsidRDefault="004063D5" w:rsidP="004063D5">
      <w:pPr>
        <w:widowControl w:val="0"/>
        <w:autoSpaceDE w:val="0"/>
        <w:autoSpaceDN w:val="0"/>
        <w:adjustRightInd w:val="0"/>
        <w:spacing w:after="0" w:line="240" w:lineRule="auto"/>
        <w:rPr>
          <w:rFonts w:ascii="Times New Roman" w:eastAsia="Times New Roman" w:hAnsi="Times New Roman"/>
          <w:b/>
          <w:sz w:val="28"/>
          <w:szCs w:val="28"/>
          <w:lang w:eastAsia="ru-RU"/>
        </w:rPr>
      </w:pPr>
      <w:r w:rsidRPr="00944617">
        <w:rPr>
          <w:rFonts w:ascii="Times New Roman" w:eastAsia="Times New Roman" w:hAnsi="Times New Roman"/>
          <w:b/>
          <w:bCs/>
          <w:kern w:val="32"/>
          <w:sz w:val="28"/>
          <w:szCs w:val="28"/>
          <w:lang w:eastAsia="ru-RU"/>
        </w:rPr>
        <w:t>«</w:t>
      </w:r>
      <w:r>
        <w:rPr>
          <w:rFonts w:ascii="Times New Roman" w:eastAsia="Times New Roman" w:hAnsi="Times New Roman"/>
          <w:b/>
          <w:bCs/>
          <w:kern w:val="32"/>
          <w:sz w:val="28"/>
          <w:szCs w:val="28"/>
          <w:lang w:eastAsia="ru-RU"/>
        </w:rPr>
        <w:t>6</w:t>
      </w:r>
      <w:r w:rsidRPr="00944617">
        <w:rPr>
          <w:rFonts w:ascii="Times New Roman" w:eastAsia="Times New Roman" w:hAnsi="Times New Roman"/>
          <w:b/>
          <w:bCs/>
          <w:kern w:val="32"/>
          <w:sz w:val="28"/>
          <w:szCs w:val="28"/>
          <w:lang w:eastAsia="ru-RU"/>
        </w:rPr>
        <w:t xml:space="preserve">» </w:t>
      </w:r>
      <w:r>
        <w:rPr>
          <w:rFonts w:ascii="Times New Roman" w:eastAsia="Times New Roman" w:hAnsi="Times New Roman"/>
          <w:b/>
          <w:bCs/>
          <w:kern w:val="32"/>
          <w:sz w:val="28"/>
          <w:szCs w:val="28"/>
          <w:lang w:eastAsia="ru-RU"/>
        </w:rPr>
        <w:t>марта</w:t>
      </w:r>
      <w:r w:rsidRPr="00944617">
        <w:rPr>
          <w:rFonts w:ascii="Times New Roman" w:eastAsia="Times New Roman" w:hAnsi="Times New Roman"/>
          <w:b/>
          <w:bCs/>
          <w:kern w:val="32"/>
          <w:sz w:val="28"/>
          <w:szCs w:val="28"/>
          <w:lang w:eastAsia="ru-RU"/>
        </w:rPr>
        <w:t xml:space="preserve"> 20</w:t>
      </w:r>
      <w:r>
        <w:rPr>
          <w:rFonts w:ascii="Times New Roman" w:eastAsia="Times New Roman" w:hAnsi="Times New Roman"/>
          <w:b/>
          <w:bCs/>
          <w:kern w:val="32"/>
          <w:sz w:val="28"/>
          <w:szCs w:val="28"/>
          <w:lang w:eastAsia="ru-RU"/>
        </w:rPr>
        <w:t xml:space="preserve">26 </w:t>
      </w:r>
      <w:r w:rsidRPr="00944617">
        <w:rPr>
          <w:rFonts w:ascii="Times New Roman" w:eastAsia="Times New Roman" w:hAnsi="Times New Roman"/>
          <w:b/>
          <w:bCs/>
          <w:kern w:val="32"/>
          <w:sz w:val="28"/>
          <w:szCs w:val="28"/>
          <w:lang w:eastAsia="ru-RU"/>
        </w:rPr>
        <w:t xml:space="preserve">г.                               </w:t>
      </w:r>
      <w:r>
        <w:rPr>
          <w:rFonts w:ascii="Times New Roman" w:eastAsia="Times New Roman" w:hAnsi="Times New Roman"/>
          <w:b/>
          <w:bCs/>
          <w:kern w:val="32"/>
          <w:sz w:val="28"/>
          <w:szCs w:val="28"/>
          <w:lang w:eastAsia="ru-RU"/>
        </w:rPr>
        <w:t xml:space="preserve">                        № 58/1-СС</w:t>
      </w:r>
      <w:r w:rsidRPr="00944617">
        <w:rPr>
          <w:rFonts w:ascii="Times New Roman" w:eastAsia="Times New Roman" w:hAnsi="Times New Roman"/>
          <w:b/>
          <w:sz w:val="28"/>
          <w:szCs w:val="28"/>
          <w:lang w:eastAsia="ru-RU"/>
        </w:rPr>
        <w:t xml:space="preserve">   </w:t>
      </w:r>
    </w:p>
    <w:p w:rsidR="004063D5" w:rsidRPr="00944617" w:rsidRDefault="004063D5" w:rsidP="004063D5">
      <w:pPr>
        <w:widowControl w:val="0"/>
        <w:autoSpaceDE w:val="0"/>
        <w:autoSpaceDN w:val="0"/>
        <w:adjustRightInd w:val="0"/>
        <w:spacing w:after="0" w:line="240" w:lineRule="auto"/>
        <w:rPr>
          <w:rFonts w:ascii="Times New Roman" w:eastAsia="Times New Roman" w:hAnsi="Times New Roman"/>
          <w:sz w:val="28"/>
          <w:szCs w:val="28"/>
          <w:lang w:eastAsia="ru-RU"/>
        </w:rPr>
      </w:pPr>
      <w:r w:rsidRPr="00944617">
        <w:rPr>
          <w:rFonts w:ascii="Times New Roman" w:eastAsia="Times New Roman" w:hAnsi="Times New Roman"/>
          <w:sz w:val="28"/>
          <w:szCs w:val="28"/>
          <w:lang w:eastAsia="ru-RU"/>
        </w:rPr>
        <w:t xml:space="preserve">                                                                                  Принято на </w:t>
      </w:r>
      <w:r>
        <w:rPr>
          <w:rFonts w:ascii="Times New Roman" w:eastAsia="Times New Roman" w:hAnsi="Times New Roman"/>
          <w:sz w:val="28"/>
          <w:szCs w:val="28"/>
          <w:lang w:eastAsia="ru-RU"/>
        </w:rPr>
        <w:t>58</w:t>
      </w:r>
      <w:r w:rsidRPr="00944617">
        <w:rPr>
          <w:rFonts w:ascii="Times New Roman" w:eastAsia="Times New Roman" w:hAnsi="Times New Roman"/>
          <w:sz w:val="28"/>
          <w:szCs w:val="28"/>
          <w:lang w:eastAsia="ru-RU"/>
        </w:rPr>
        <w:t xml:space="preserve"> заседании</w:t>
      </w:r>
    </w:p>
    <w:p w:rsidR="004063D5" w:rsidRPr="00944617" w:rsidRDefault="004063D5" w:rsidP="004063D5">
      <w:pPr>
        <w:widowControl w:val="0"/>
        <w:autoSpaceDE w:val="0"/>
        <w:autoSpaceDN w:val="0"/>
        <w:adjustRightInd w:val="0"/>
        <w:spacing w:after="0" w:line="240" w:lineRule="auto"/>
        <w:ind w:left="5664"/>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Топковского </w:t>
      </w:r>
      <w:r w:rsidRPr="00944617">
        <w:rPr>
          <w:rFonts w:ascii="Times New Roman" w:eastAsia="Times New Roman" w:hAnsi="Times New Roman"/>
          <w:sz w:val="28"/>
          <w:szCs w:val="28"/>
          <w:lang w:eastAsia="ru-RU"/>
        </w:rPr>
        <w:t>сельского Совета народных депутатов</w:t>
      </w:r>
    </w:p>
    <w:p w:rsidR="004063D5" w:rsidRPr="00944617" w:rsidRDefault="004063D5" w:rsidP="004063D5">
      <w:pPr>
        <w:spacing w:after="0" w:line="240" w:lineRule="auto"/>
        <w:rPr>
          <w:rFonts w:ascii="Times New Roman" w:hAnsi="Times New Roman"/>
          <w:b/>
          <w:sz w:val="28"/>
          <w:szCs w:val="28"/>
          <w:lang w:eastAsia="ru-RU"/>
        </w:rPr>
      </w:pPr>
      <w:r w:rsidRPr="00944617">
        <w:rPr>
          <w:rFonts w:ascii="Times New Roman" w:hAnsi="Times New Roman"/>
          <w:b/>
          <w:sz w:val="28"/>
          <w:szCs w:val="28"/>
          <w:lang w:eastAsia="ru-RU"/>
        </w:rPr>
        <w:t xml:space="preserve">О признании публичных слушаний несостоявшимися </w:t>
      </w:r>
    </w:p>
    <w:p w:rsidR="004063D5" w:rsidRPr="00944617" w:rsidRDefault="004063D5" w:rsidP="004063D5">
      <w:pPr>
        <w:spacing w:after="0" w:line="240" w:lineRule="auto"/>
        <w:rPr>
          <w:rFonts w:ascii="Times New Roman" w:hAnsi="Times New Roman"/>
          <w:sz w:val="28"/>
          <w:szCs w:val="28"/>
          <w:lang w:eastAsia="ru-RU"/>
        </w:rPr>
      </w:pPr>
      <w:r w:rsidRPr="00944617">
        <w:rPr>
          <w:rFonts w:ascii="Times New Roman" w:hAnsi="Times New Roman"/>
          <w:b/>
          <w:sz w:val="28"/>
          <w:szCs w:val="28"/>
          <w:lang w:eastAsia="ru-RU"/>
        </w:rPr>
        <w:t>«О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w:t>
      </w:r>
    </w:p>
    <w:p w:rsidR="004063D5" w:rsidRPr="00944617" w:rsidRDefault="004063D5" w:rsidP="004063D5">
      <w:pPr>
        <w:spacing w:after="0" w:line="240" w:lineRule="auto"/>
        <w:rPr>
          <w:rFonts w:ascii="Times New Roman" w:hAnsi="Times New Roman"/>
          <w:sz w:val="28"/>
          <w:szCs w:val="28"/>
          <w:lang w:eastAsia="ru-RU"/>
        </w:rPr>
      </w:pPr>
    </w:p>
    <w:p w:rsidR="004063D5" w:rsidRPr="00944617" w:rsidRDefault="004063D5" w:rsidP="004063D5">
      <w:pPr>
        <w:spacing w:after="0" w:line="240" w:lineRule="auto"/>
        <w:rPr>
          <w:rFonts w:ascii="Times New Roman" w:hAnsi="Times New Roman"/>
          <w:sz w:val="28"/>
          <w:szCs w:val="28"/>
          <w:lang w:eastAsia="ru-RU"/>
        </w:rPr>
      </w:pPr>
    </w:p>
    <w:p w:rsidR="004063D5" w:rsidRPr="00944617" w:rsidRDefault="004063D5" w:rsidP="004063D5">
      <w:pPr>
        <w:spacing w:after="0" w:line="240" w:lineRule="auto"/>
        <w:jc w:val="both"/>
        <w:rPr>
          <w:rFonts w:ascii="Times New Roman" w:hAnsi="Times New Roman"/>
          <w:sz w:val="28"/>
          <w:szCs w:val="28"/>
          <w:lang w:eastAsia="ru-RU"/>
        </w:rPr>
      </w:pPr>
      <w:r w:rsidRPr="00944617">
        <w:rPr>
          <w:rFonts w:ascii="Times New Roman" w:hAnsi="Times New Roman"/>
          <w:sz w:val="28"/>
          <w:szCs w:val="28"/>
          <w:lang w:eastAsia="ru-RU"/>
        </w:rPr>
        <w:tab/>
      </w:r>
      <w:r w:rsidRPr="00944617">
        <w:rPr>
          <w:rFonts w:ascii="Times New Roman" w:eastAsia="Times New Roman" w:hAnsi="Times New Roman"/>
          <w:sz w:val="28"/>
          <w:szCs w:val="28"/>
          <w:lang w:eastAsia="ru-RU"/>
        </w:rPr>
        <w:t xml:space="preserve">На основании Федерального закона от 20 марта 2025 года </w:t>
      </w:r>
      <w:r w:rsidRPr="00944617">
        <w:rPr>
          <w:rFonts w:ascii="Times New Roman" w:eastAsia="Times New Roman" w:hAnsi="Times New Roman"/>
          <w:sz w:val="28"/>
          <w:szCs w:val="28"/>
          <w:lang w:eastAsia="ru-RU"/>
        </w:rPr>
        <w:br/>
        <w:t xml:space="preserve">№ 33-ФЗ «Об общих принципах организации местного самоуправления в единой системе публичной власти», в целях выявления мнения населения о территориальной организации местного самоуправления на территории Покровского муниципального района </w:t>
      </w:r>
      <w:proofErr w:type="spellStart"/>
      <w:r>
        <w:rPr>
          <w:rFonts w:ascii="Times New Roman" w:eastAsia="Times New Roman" w:hAnsi="Times New Roman"/>
          <w:sz w:val="28"/>
          <w:szCs w:val="28"/>
          <w:lang w:eastAsia="ru-RU"/>
        </w:rPr>
        <w:t>Топковский</w:t>
      </w:r>
      <w:proofErr w:type="spellEnd"/>
      <w:r>
        <w:rPr>
          <w:rFonts w:ascii="Times New Roman" w:eastAsia="Times New Roman" w:hAnsi="Times New Roman"/>
          <w:sz w:val="28"/>
          <w:szCs w:val="28"/>
          <w:lang w:eastAsia="ru-RU"/>
        </w:rPr>
        <w:t xml:space="preserve"> </w:t>
      </w:r>
      <w:r w:rsidRPr="00944617">
        <w:rPr>
          <w:rFonts w:ascii="Times New Roman" w:eastAsia="Times New Roman" w:hAnsi="Times New Roman"/>
          <w:sz w:val="28"/>
          <w:szCs w:val="28"/>
          <w:lang w:eastAsia="ru-RU"/>
        </w:rPr>
        <w:t>сельский Совет народных депутатов РЕШИЛ</w:t>
      </w:r>
    </w:p>
    <w:p w:rsidR="004063D5" w:rsidRPr="00944617" w:rsidRDefault="004063D5" w:rsidP="004063D5">
      <w:pPr>
        <w:spacing w:after="0" w:line="240" w:lineRule="auto"/>
        <w:ind w:firstLine="720"/>
        <w:jc w:val="both"/>
        <w:rPr>
          <w:rFonts w:ascii="Times New Roman" w:hAnsi="Times New Roman"/>
          <w:sz w:val="28"/>
          <w:szCs w:val="28"/>
          <w:lang w:eastAsia="ru-RU"/>
        </w:rPr>
      </w:pPr>
      <w:r w:rsidRPr="00944617">
        <w:rPr>
          <w:rFonts w:ascii="Times New Roman" w:hAnsi="Times New Roman"/>
          <w:sz w:val="28"/>
          <w:szCs w:val="28"/>
          <w:lang w:eastAsia="ru-RU"/>
        </w:rPr>
        <w:t xml:space="preserve">1. Признать несостоявшимися публичные «О целесообразности образования на территории Покровского муниципального района Покровского муниципального округа либо сохранения действующей системы территориальной организации местного самоуправления на территории Покровского муниципального района» назначенные на 05.03.2026 г. решением </w:t>
      </w:r>
      <w:r>
        <w:rPr>
          <w:rFonts w:ascii="Times New Roman" w:hAnsi="Times New Roman"/>
          <w:sz w:val="28"/>
          <w:szCs w:val="28"/>
          <w:lang w:eastAsia="ru-RU"/>
        </w:rPr>
        <w:t xml:space="preserve">Топковского </w:t>
      </w:r>
      <w:r w:rsidRPr="00944617">
        <w:rPr>
          <w:rFonts w:ascii="Times New Roman" w:hAnsi="Times New Roman"/>
          <w:sz w:val="28"/>
          <w:szCs w:val="28"/>
          <w:lang w:eastAsia="ru-RU"/>
        </w:rPr>
        <w:t xml:space="preserve"> сельского Совета народных депутатов Покровского муниципального района  о</w:t>
      </w:r>
      <w:r>
        <w:rPr>
          <w:rFonts w:ascii="Times New Roman" w:hAnsi="Times New Roman"/>
          <w:sz w:val="28"/>
          <w:szCs w:val="28"/>
          <w:lang w:eastAsia="ru-RU"/>
        </w:rPr>
        <w:t xml:space="preserve">т 05 февраля 2026 года  № 57/1-СС </w:t>
      </w:r>
      <w:r w:rsidRPr="00944617">
        <w:rPr>
          <w:rFonts w:ascii="Times New Roman" w:hAnsi="Times New Roman"/>
          <w:sz w:val="28"/>
          <w:szCs w:val="28"/>
          <w:lang w:eastAsia="ru-RU"/>
        </w:rPr>
        <w:t xml:space="preserve"> «О назначении общественных (публичных) слушаний». </w:t>
      </w:r>
    </w:p>
    <w:p w:rsidR="004063D5" w:rsidRPr="00944617" w:rsidRDefault="004063D5" w:rsidP="004063D5">
      <w:pPr>
        <w:spacing w:after="0" w:line="240" w:lineRule="auto"/>
        <w:ind w:firstLine="720"/>
        <w:jc w:val="both"/>
        <w:rPr>
          <w:rFonts w:ascii="Times New Roman" w:hAnsi="Times New Roman"/>
          <w:sz w:val="28"/>
          <w:szCs w:val="28"/>
          <w:lang w:eastAsia="ru-RU"/>
        </w:rPr>
      </w:pPr>
      <w:r w:rsidRPr="00944617">
        <w:rPr>
          <w:rFonts w:ascii="Times New Roman" w:hAnsi="Times New Roman"/>
          <w:sz w:val="28"/>
          <w:szCs w:val="28"/>
          <w:lang w:eastAsia="ru-RU"/>
        </w:rPr>
        <w:t xml:space="preserve">2. Признать утратившим решением </w:t>
      </w:r>
      <w:r>
        <w:rPr>
          <w:rFonts w:ascii="Times New Roman" w:hAnsi="Times New Roman"/>
          <w:sz w:val="28"/>
          <w:szCs w:val="28"/>
          <w:lang w:eastAsia="ru-RU"/>
        </w:rPr>
        <w:t xml:space="preserve">Топковского </w:t>
      </w:r>
      <w:r w:rsidRPr="00944617">
        <w:rPr>
          <w:rFonts w:ascii="Times New Roman" w:hAnsi="Times New Roman"/>
          <w:sz w:val="28"/>
          <w:szCs w:val="28"/>
          <w:lang w:eastAsia="ru-RU"/>
        </w:rPr>
        <w:t xml:space="preserve"> сельского Совета народных депутатов Покровского муниципального района  от </w:t>
      </w:r>
      <w:r>
        <w:rPr>
          <w:rFonts w:ascii="Times New Roman" w:hAnsi="Times New Roman"/>
          <w:sz w:val="28"/>
          <w:szCs w:val="28"/>
          <w:lang w:eastAsia="ru-RU"/>
        </w:rPr>
        <w:t xml:space="preserve">5 февраля 2026 года </w:t>
      </w:r>
      <w:r w:rsidRPr="00944617">
        <w:rPr>
          <w:rFonts w:ascii="Times New Roman" w:hAnsi="Times New Roman"/>
          <w:sz w:val="28"/>
          <w:szCs w:val="28"/>
          <w:lang w:eastAsia="ru-RU"/>
        </w:rPr>
        <w:t xml:space="preserve"> № </w:t>
      </w:r>
      <w:r>
        <w:rPr>
          <w:rFonts w:ascii="Times New Roman" w:hAnsi="Times New Roman"/>
          <w:sz w:val="28"/>
          <w:szCs w:val="28"/>
          <w:lang w:eastAsia="ru-RU"/>
        </w:rPr>
        <w:t xml:space="preserve">57/1-СС </w:t>
      </w:r>
      <w:r w:rsidRPr="00944617">
        <w:rPr>
          <w:rFonts w:ascii="Times New Roman" w:hAnsi="Times New Roman"/>
          <w:sz w:val="28"/>
          <w:szCs w:val="28"/>
          <w:lang w:eastAsia="ru-RU"/>
        </w:rPr>
        <w:t xml:space="preserve"> «О назначении общественных (публичных) слушаний».</w:t>
      </w:r>
    </w:p>
    <w:p w:rsidR="004063D5" w:rsidRPr="00944617" w:rsidRDefault="004063D5" w:rsidP="004063D5">
      <w:pPr>
        <w:tabs>
          <w:tab w:val="num" w:pos="1429"/>
        </w:tabs>
        <w:spacing w:after="0" w:line="240" w:lineRule="auto"/>
        <w:ind w:firstLine="720"/>
        <w:jc w:val="both"/>
        <w:rPr>
          <w:rFonts w:ascii="Times New Roman" w:hAnsi="Times New Roman"/>
          <w:sz w:val="28"/>
          <w:szCs w:val="28"/>
          <w:lang w:eastAsia="ru-RU"/>
        </w:rPr>
      </w:pPr>
      <w:r w:rsidRPr="00944617">
        <w:rPr>
          <w:rFonts w:ascii="Times New Roman" w:hAnsi="Times New Roman"/>
          <w:sz w:val="28"/>
          <w:szCs w:val="28"/>
          <w:lang w:eastAsia="ru-RU"/>
        </w:rPr>
        <w:t xml:space="preserve">3. Настоящее Решение вступает в силу с момента принятия.  </w:t>
      </w:r>
    </w:p>
    <w:p w:rsidR="004063D5" w:rsidRPr="00944617" w:rsidRDefault="004063D5" w:rsidP="004063D5">
      <w:pPr>
        <w:tabs>
          <w:tab w:val="num" w:pos="1429"/>
        </w:tabs>
        <w:spacing w:after="0" w:line="240" w:lineRule="auto"/>
        <w:jc w:val="both"/>
        <w:rPr>
          <w:rFonts w:ascii="Times New Roman" w:hAnsi="Times New Roman"/>
          <w:b/>
          <w:sz w:val="28"/>
          <w:szCs w:val="28"/>
          <w:lang w:eastAsia="ru-RU"/>
        </w:rPr>
      </w:pPr>
    </w:p>
    <w:p w:rsidR="004063D5" w:rsidRPr="00944617" w:rsidRDefault="004063D5" w:rsidP="004063D5">
      <w:pPr>
        <w:tabs>
          <w:tab w:val="num" w:pos="1429"/>
        </w:tabs>
        <w:spacing w:after="0" w:line="240" w:lineRule="auto"/>
        <w:jc w:val="both"/>
        <w:rPr>
          <w:rFonts w:ascii="Times New Roman" w:hAnsi="Times New Roman"/>
          <w:b/>
          <w:sz w:val="28"/>
          <w:szCs w:val="28"/>
          <w:lang w:eastAsia="ru-RU"/>
        </w:rPr>
      </w:pPr>
    </w:p>
    <w:p w:rsidR="004063D5" w:rsidRPr="00944617" w:rsidRDefault="004063D5" w:rsidP="004063D5">
      <w:pPr>
        <w:tabs>
          <w:tab w:val="num" w:pos="1429"/>
        </w:tabs>
        <w:spacing w:after="0" w:line="240" w:lineRule="auto"/>
        <w:jc w:val="both"/>
        <w:rPr>
          <w:rFonts w:ascii="Times New Roman" w:hAnsi="Times New Roman"/>
          <w:b/>
          <w:sz w:val="28"/>
          <w:szCs w:val="28"/>
          <w:lang w:eastAsia="ru-RU"/>
        </w:rPr>
      </w:pPr>
    </w:p>
    <w:p w:rsidR="004063D5" w:rsidRDefault="004063D5" w:rsidP="004063D5">
      <w:pPr>
        <w:shd w:val="clear" w:color="auto" w:fill="FFFFFF"/>
        <w:spacing w:after="0" w:line="240" w:lineRule="auto"/>
        <w:rPr>
          <w:rFonts w:ascii="Times New Roman" w:eastAsia="Arial Unicode MS" w:hAnsi="Times New Roman"/>
          <w:b/>
          <w:color w:val="000000"/>
          <w:sz w:val="28"/>
          <w:szCs w:val="28"/>
          <w:lang w:eastAsia="ru-RU"/>
        </w:rPr>
      </w:pPr>
      <w:r>
        <w:rPr>
          <w:rFonts w:ascii="Times New Roman" w:eastAsia="Arial Unicode MS" w:hAnsi="Times New Roman"/>
          <w:b/>
          <w:color w:val="000000"/>
          <w:sz w:val="28"/>
          <w:szCs w:val="28"/>
          <w:lang w:eastAsia="ru-RU"/>
        </w:rPr>
        <w:t xml:space="preserve">Заместитель председателя </w:t>
      </w:r>
      <w:r w:rsidRPr="00944617">
        <w:rPr>
          <w:rFonts w:ascii="Times New Roman" w:eastAsia="Arial Unicode MS" w:hAnsi="Times New Roman"/>
          <w:b/>
          <w:color w:val="000000"/>
          <w:sz w:val="28"/>
          <w:szCs w:val="28"/>
          <w:lang w:eastAsia="ru-RU"/>
        </w:rPr>
        <w:t xml:space="preserve"> сельского</w:t>
      </w:r>
    </w:p>
    <w:p w:rsidR="004063D5" w:rsidRPr="00944617" w:rsidRDefault="004063D5" w:rsidP="004063D5">
      <w:pPr>
        <w:shd w:val="clear" w:color="auto" w:fill="FFFFFF"/>
        <w:spacing w:after="0" w:line="240" w:lineRule="auto"/>
        <w:rPr>
          <w:rFonts w:ascii="Times New Roman" w:eastAsia="Arial Unicode MS" w:hAnsi="Times New Roman"/>
          <w:b/>
          <w:color w:val="000000"/>
          <w:sz w:val="28"/>
          <w:szCs w:val="28"/>
          <w:lang w:eastAsia="ru-RU"/>
        </w:rPr>
      </w:pPr>
      <w:r w:rsidRPr="00944617">
        <w:rPr>
          <w:rFonts w:ascii="Times New Roman" w:eastAsia="Arial Unicode MS" w:hAnsi="Times New Roman"/>
          <w:b/>
          <w:color w:val="000000"/>
          <w:sz w:val="28"/>
          <w:szCs w:val="28"/>
          <w:lang w:eastAsia="ru-RU"/>
        </w:rPr>
        <w:t xml:space="preserve"> </w:t>
      </w:r>
      <w:r>
        <w:rPr>
          <w:rFonts w:ascii="Times New Roman" w:eastAsia="Arial Unicode MS" w:hAnsi="Times New Roman"/>
          <w:b/>
          <w:color w:val="000000"/>
          <w:sz w:val="28"/>
          <w:szCs w:val="28"/>
          <w:lang w:eastAsia="ru-RU"/>
        </w:rPr>
        <w:t>Совета народных депутатов</w:t>
      </w:r>
      <w:r w:rsidRPr="00944617">
        <w:rPr>
          <w:rFonts w:ascii="Times New Roman" w:eastAsia="Arial Unicode MS" w:hAnsi="Times New Roman"/>
          <w:b/>
          <w:color w:val="000000"/>
          <w:sz w:val="28"/>
          <w:szCs w:val="28"/>
          <w:lang w:eastAsia="ru-RU"/>
        </w:rPr>
        <w:t xml:space="preserve"> </w:t>
      </w:r>
      <w:r>
        <w:rPr>
          <w:rFonts w:ascii="Times New Roman" w:eastAsia="Arial Unicode MS" w:hAnsi="Times New Roman"/>
          <w:b/>
          <w:color w:val="000000"/>
          <w:sz w:val="28"/>
          <w:szCs w:val="28"/>
          <w:lang w:eastAsia="ru-RU"/>
        </w:rPr>
        <w:t xml:space="preserve">               </w:t>
      </w:r>
      <w:r w:rsidRPr="00944617">
        <w:rPr>
          <w:rFonts w:ascii="Times New Roman" w:eastAsia="Arial Unicode MS" w:hAnsi="Times New Roman"/>
          <w:b/>
          <w:color w:val="000000"/>
          <w:sz w:val="28"/>
          <w:szCs w:val="28"/>
          <w:lang w:eastAsia="ru-RU"/>
        </w:rPr>
        <w:t>____________</w:t>
      </w:r>
      <w:r>
        <w:rPr>
          <w:rFonts w:ascii="Times New Roman" w:eastAsia="Arial Unicode MS" w:hAnsi="Times New Roman"/>
          <w:b/>
          <w:color w:val="000000"/>
          <w:sz w:val="28"/>
          <w:szCs w:val="28"/>
          <w:lang w:eastAsia="ru-RU"/>
        </w:rPr>
        <w:t xml:space="preserve">  Лаврищев Г.И</w:t>
      </w:r>
    </w:p>
    <w:p w:rsidR="004063D5" w:rsidRPr="00944617" w:rsidRDefault="004063D5" w:rsidP="004063D5">
      <w:pPr>
        <w:spacing w:after="0" w:line="240" w:lineRule="auto"/>
        <w:ind w:left="5387" w:firstLine="1"/>
        <w:jc w:val="both"/>
        <w:rPr>
          <w:rFonts w:ascii="Times New Roman" w:eastAsia="Times New Roman" w:hAnsi="Times New Roman"/>
          <w:sz w:val="28"/>
          <w:szCs w:val="28"/>
          <w:u w:val="single"/>
          <w:lang w:eastAsia="ru-RU"/>
        </w:rPr>
      </w:pPr>
    </w:p>
    <w:p w:rsidR="00D23A39" w:rsidRPr="004063D5" w:rsidRDefault="00D23A39" w:rsidP="004063D5"/>
    <w:sectPr w:rsidR="00D23A39" w:rsidRPr="004063D5" w:rsidSect="00AB0517">
      <w:pgSz w:w="11906" w:h="16838"/>
      <w:pgMar w:top="1135"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5110AF"/>
    <w:multiLevelType w:val="hybridMultilevel"/>
    <w:tmpl w:val="4CE2E154"/>
    <w:lvl w:ilvl="0" w:tplc="F9CC8C48">
      <w:start w:val="1"/>
      <w:numFmt w:val="decimal"/>
      <w:lvlText w:val="%1."/>
      <w:lvlJc w:val="left"/>
      <w:pPr>
        <w:ind w:left="1005" w:hanging="645"/>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displayVerticalDrawingGridEvery w:val="2"/>
  <w:characterSpacingControl w:val="doNotCompress"/>
  <w:savePreviewPicture/>
  <w:compat/>
  <w:rsids>
    <w:rsidRoot w:val="000B7479"/>
    <w:rsid w:val="0004464B"/>
    <w:rsid w:val="000B7479"/>
    <w:rsid w:val="00205424"/>
    <w:rsid w:val="00277327"/>
    <w:rsid w:val="003D259B"/>
    <w:rsid w:val="004063D5"/>
    <w:rsid w:val="00495B71"/>
    <w:rsid w:val="00621C36"/>
    <w:rsid w:val="006658C0"/>
    <w:rsid w:val="00766A55"/>
    <w:rsid w:val="007D1780"/>
    <w:rsid w:val="008630E1"/>
    <w:rsid w:val="00900728"/>
    <w:rsid w:val="009E6258"/>
    <w:rsid w:val="00A85AA7"/>
    <w:rsid w:val="00C11581"/>
    <w:rsid w:val="00CD0BC4"/>
    <w:rsid w:val="00D23A39"/>
    <w:rsid w:val="00E12FA9"/>
    <w:rsid w:val="00ED18A1"/>
    <w:rsid w:val="00F1571D"/>
    <w:rsid w:val="00FA3F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ind w:left="-391" w:firstLine="39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7479"/>
    <w:pPr>
      <w:ind w:left="0" w:firstLine="0"/>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7479"/>
    <w:pPr>
      <w:ind w:left="720"/>
      <w:contextualSpacing/>
    </w:pPr>
  </w:style>
  <w:style w:type="paragraph" w:styleId="a4">
    <w:name w:val="Normal (Web)"/>
    <w:basedOn w:val="a"/>
    <w:uiPriority w:val="99"/>
    <w:rsid w:val="000B7479"/>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5C628-ACFC-40EF-AAFA-DEB6FF25EA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Pages>
  <Words>278</Words>
  <Characters>1588</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5</cp:revision>
  <cp:lastPrinted>2026-02-05T08:14:00Z</cp:lastPrinted>
  <dcterms:created xsi:type="dcterms:W3CDTF">2026-02-05T06:38:00Z</dcterms:created>
  <dcterms:modified xsi:type="dcterms:W3CDTF">2026-03-05T12:46:00Z</dcterms:modified>
</cp:coreProperties>
</file>